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FBCE9" w14:textId="77777777" w:rsidR="00F858E2" w:rsidRDefault="00F858E2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5"/>
        <w:gridCol w:w="7965"/>
        <w:gridCol w:w="1134"/>
      </w:tblGrid>
      <w:tr w:rsidR="0078031C" w14:paraId="606D85AA" w14:textId="5824CE9E" w:rsidTr="0078031C">
        <w:tc>
          <w:tcPr>
            <w:tcW w:w="9634" w:type="dxa"/>
            <w:gridSpan w:val="3"/>
          </w:tcPr>
          <w:p w14:paraId="031A6FE4" w14:textId="39DEBC19" w:rsidR="0078031C" w:rsidRDefault="0078031C">
            <w:r>
              <w:t xml:space="preserve">Наименование объекта: Индивидуальный </w:t>
            </w:r>
            <w:r w:rsidR="004F6583">
              <w:t>одно</w:t>
            </w:r>
            <w:r w:rsidR="002C23C4">
              <w:t xml:space="preserve">этажный </w:t>
            </w:r>
            <w:r>
              <w:t xml:space="preserve">жилой дом в </w:t>
            </w:r>
            <w:r w:rsidR="00C263BD">
              <w:t>Москве.</w:t>
            </w:r>
          </w:p>
          <w:p w14:paraId="28432F22" w14:textId="26845669" w:rsidR="0078031C" w:rsidRDefault="0078031C">
            <w:r>
              <w:t xml:space="preserve">Дата начала разработки </w:t>
            </w:r>
            <w:r w:rsidR="00801E56">
              <w:t xml:space="preserve">проектной документации </w:t>
            </w:r>
            <w:r>
              <w:t xml:space="preserve">– </w:t>
            </w:r>
            <w:r w:rsidR="004F6583">
              <w:t xml:space="preserve">июль </w:t>
            </w:r>
            <w:r>
              <w:t>202</w:t>
            </w:r>
            <w:r w:rsidR="00C263BD">
              <w:t>4</w:t>
            </w:r>
          </w:p>
          <w:p w14:paraId="3473F2C3" w14:textId="614EBE06" w:rsidR="0078031C" w:rsidRDefault="0078031C">
            <w:r>
              <w:t>Срок разработки</w:t>
            </w:r>
            <w:r w:rsidR="00C263BD">
              <w:t xml:space="preserve"> проектной документации</w:t>
            </w:r>
            <w:r>
              <w:t xml:space="preserve"> – </w:t>
            </w:r>
            <w:r w:rsidR="00E91A68">
              <w:t>3</w:t>
            </w:r>
            <w:r>
              <w:t xml:space="preserve"> месяца</w:t>
            </w:r>
          </w:p>
          <w:p w14:paraId="5F34F14A" w14:textId="3BE7DE03" w:rsidR="0078031C" w:rsidRDefault="0078031C">
            <w:r>
              <w:t xml:space="preserve">Разрабатываемые разделы: Архитектурные </w:t>
            </w:r>
            <w:r w:rsidR="00C263BD">
              <w:t xml:space="preserve">решения, </w:t>
            </w:r>
            <w:r w:rsidR="00801E56">
              <w:t>К</w:t>
            </w:r>
            <w:r w:rsidR="00C263BD">
              <w:t>онструктивные решения, Наружные сети.</w:t>
            </w:r>
          </w:p>
          <w:p w14:paraId="171764BC" w14:textId="273D75F1" w:rsidR="0078031C" w:rsidRDefault="00E91A68">
            <w:r>
              <w:t>С</w:t>
            </w:r>
            <w:bookmarkStart w:id="0" w:name="_GoBack"/>
            <w:bookmarkEnd w:id="0"/>
            <w:r w:rsidRPr="00E91A68">
              <w:t xml:space="preserve">троить начали в прошлом году, до холодов залили фундаменты и сделали </w:t>
            </w:r>
            <w:proofErr w:type="spellStart"/>
            <w:r w:rsidRPr="00E91A68">
              <w:t>отмостку</w:t>
            </w:r>
            <w:proofErr w:type="spellEnd"/>
            <w:r w:rsidRPr="00E91A68">
              <w:t>.</w:t>
            </w:r>
          </w:p>
        </w:tc>
      </w:tr>
      <w:tr w:rsidR="0078031C" w14:paraId="789052D4" w14:textId="778031E5" w:rsidTr="0078031C">
        <w:tc>
          <w:tcPr>
            <w:tcW w:w="535" w:type="dxa"/>
          </w:tcPr>
          <w:p w14:paraId="64ADC7A9" w14:textId="4245C78D" w:rsidR="0078031C" w:rsidRDefault="0078031C">
            <w:r>
              <w:t>1</w:t>
            </w:r>
          </w:p>
        </w:tc>
        <w:tc>
          <w:tcPr>
            <w:tcW w:w="7965" w:type="dxa"/>
          </w:tcPr>
          <w:p w14:paraId="79D196BA" w14:textId="7A2FA02F" w:rsidR="0078031C" w:rsidRPr="00446BF0" w:rsidRDefault="0078031C" w:rsidP="00C107E0">
            <w:r w:rsidRPr="00446BF0">
              <w:t>Генплан. Данный лист отражает расположение дома на участке с учетом действующих норм по застройке, отступы от границ участка</w:t>
            </w:r>
            <w:r w:rsidR="00C263BD" w:rsidRPr="00446BF0">
              <w:t xml:space="preserve"> заранее согласованы Заказчиком с администрацией района</w:t>
            </w:r>
            <w:r w:rsidRPr="00446BF0">
              <w:t>, учтены особенности рельефа</w:t>
            </w:r>
            <w:r w:rsidR="0022364B" w:rsidRPr="00446BF0">
              <w:t xml:space="preserve">. Участок не большого размера </w:t>
            </w:r>
            <w:r w:rsidR="004F6583" w:rsidRPr="00446BF0">
              <w:t>прямоугольной формы</w:t>
            </w:r>
            <w:r w:rsidR="00676FB9" w:rsidRPr="00446BF0">
              <w:t xml:space="preserve"> </w:t>
            </w:r>
            <w:r w:rsidR="0022364B" w:rsidRPr="00446BF0">
              <w:t xml:space="preserve">с выходом на центральную улицу, со всех сторон окружен зеленым массивом. В данном случае на генплане </w:t>
            </w:r>
            <w:r w:rsidR="00C107E0" w:rsidRPr="00446BF0">
              <w:t xml:space="preserve">условно </w:t>
            </w:r>
            <w:r w:rsidR="0022364B" w:rsidRPr="00446BF0">
              <w:t>отображен</w:t>
            </w:r>
            <w:r w:rsidR="00C107E0" w:rsidRPr="00446BF0">
              <w:t>ы</w:t>
            </w:r>
            <w:r w:rsidR="0022364B" w:rsidRPr="00446BF0">
              <w:t xml:space="preserve"> проектируемых сетей, </w:t>
            </w:r>
            <w:r w:rsidR="00C107E0" w:rsidRPr="00446BF0">
              <w:t>их деталировка указана в разделе Наружных сетей</w:t>
            </w:r>
            <w:r w:rsidR="0022364B" w:rsidRPr="00446BF0">
              <w:t>.</w:t>
            </w:r>
          </w:p>
        </w:tc>
        <w:tc>
          <w:tcPr>
            <w:tcW w:w="1134" w:type="dxa"/>
          </w:tcPr>
          <w:p w14:paraId="0C0727D7" w14:textId="79F71883" w:rsidR="0078031C" w:rsidRDefault="0078031C">
            <w:r>
              <w:t>АР</w:t>
            </w:r>
          </w:p>
        </w:tc>
      </w:tr>
      <w:tr w:rsidR="0078031C" w14:paraId="19374CA1" w14:textId="09900A26" w:rsidTr="0078031C">
        <w:tc>
          <w:tcPr>
            <w:tcW w:w="535" w:type="dxa"/>
          </w:tcPr>
          <w:p w14:paraId="53C6998F" w14:textId="0A0539C7" w:rsidR="0078031C" w:rsidRDefault="0078031C">
            <w:r>
              <w:t>2</w:t>
            </w:r>
          </w:p>
        </w:tc>
        <w:tc>
          <w:tcPr>
            <w:tcW w:w="7965" w:type="dxa"/>
          </w:tcPr>
          <w:p w14:paraId="04FDD73F" w14:textId="6C282E7D" w:rsidR="0078031C" w:rsidRPr="00446BF0" w:rsidRDefault="0078031C" w:rsidP="008B7DDB">
            <w:r w:rsidRPr="00446BF0">
              <w:t>3</w:t>
            </w:r>
            <w:r w:rsidRPr="00446BF0">
              <w:rPr>
                <w:lang w:val="en-US"/>
              </w:rPr>
              <w:t>D</w:t>
            </w:r>
            <w:r w:rsidRPr="00446BF0">
              <w:t xml:space="preserve"> визуализация. Вид 1. На данном листе отражен главный фасад. </w:t>
            </w:r>
            <w:r w:rsidR="00676FB9" w:rsidRPr="00446BF0">
              <w:t xml:space="preserve">Посадка здания подразумевает </w:t>
            </w:r>
            <w:r w:rsidR="00C107E0" w:rsidRPr="00446BF0">
              <w:t>под</w:t>
            </w:r>
            <w:r w:rsidR="00676FB9" w:rsidRPr="00446BF0">
              <w:t xml:space="preserve">ъезд </w:t>
            </w:r>
            <w:r w:rsidR="00C107E0" w:rsidRPr="00446BF0">
              <w:t>к дому.</w:t>
            </w:r>
            <w:r w:rsidR="008B7DDB" w:rsidRPr="00446BF0">
              <w:t xml:space="preserve"> </w:t>
            </w:r>
            <w:r w:rsidR="00C107E0" w:rsidRPr="00446BF0">
              <w:t>В силу стесненных условий застройки, навеса или гаража под машину не предусмотрено</w:t>
            </w:r>
            <w:r w:rsidR="004F6583" w:rsidRPr="00446BF0">
              <w:t>.</w:t>
            </w:r>
            <w:r w:rsidR="00C107E0" w:rsidRPr="00446BF0">
              <w:t xml:space="preserve"> Быстрый доступ к крыльцу главного входа</w:t>
            </w:r>
            <w:r w:rsidR="008B7DDB" w:rsidRPr="00446BF0">
              <w:t>.</w:t>
            </w:r>
          </w:p>
        </w:tc>
        <w:tc>
          <w:tcPr>
            <w:tcW w:w="1134" w:type="dxa"/>
          </w:tcPr>
          <w:p w14:paraId="75E1F944" w14:textId="677A1D7C" w:rsidR="0078031C" w:rsidRPr="004367E1" w:rsidRDefault="0078031C">
            <w:r>
              <w:t>АР</w:t>
            </w:r>
          </w:p>
        </w:tc>
      </w:tr>
      <w:tr w:rsidR="0078031C" w14:paraId="5B2C9474" w14:textId="79249F02" w:rsidTr="0078031C">
        <w:tc>
          <w:tcPr>
            <w:tcW w:w="535" w:type="dxa"/>
          </w:tcPr>
          <w:p w14:paraId="79836D90" w14:textId="05863AB3" w:rsidR="0078031C" w:rsidRDefault="0078031C">
            <w:r>
              <w:t>3</w:t>
            </w:r>
          </w:p>
        </w:tc>
        <w:tc>
          <w:tcPr>
            <w:tcW w:w="7965" w:type="dxa"/>
          </w:tcPr>
          <w:p w14:paraId="420F2C8A" w14:textId="674467FE" w:rsidR="0078031C" w:rsidRPr="00446BF0" w:rsidRDefault="0078031C" w:rsidP="00C107E0">
            <w:r w:rsidRPr="00446BF0">
              <w:t>3</w:t>
            </w:r>
            <w:r w:rsidRPr="00446BF0">
              <w:rPr>
                <w:lang w:val="en-US"/>
              </w:rPr>
              <w:t>D</w:t>
            </w:r>
            <w:r w:rsidRPr="00446BF0">
              <w:t xml:space="preserve"> визуализация. Вид 2.</w:t>
            </w:r>
            <w:r w:rsidR="004F6583" w:rsidRPr="00446BF0">
              <w:t xml:space="preserve"> </w:t>
            </w:r>
            <w:r w:rsidR="00C107E0" w:rsidRPr="00446BF0">
              <w:t>В</w:t>
            </w:r>
            <w:r w:rsidR="004F6583" w:rsidRPr="00446BF0">
              <w:t>ид на дом</w:t>
            </w:r>
            <w:r w:rsidR="00C107E0" w:rsidRPr="00446BF0">
              <w:t xml:space="preserve"> со стороны внутреннего двора</w:t>
            </w:r>
          </w:p>
        </w:tc>
        <w:tc>
          <w:tcPr>
            <w:tcW w:w="1134" w:type="dxa"/>
          </w:tcPr>
          <w:p w14:paraId="0CF512EE" w14:textId="2E0E7966" w:rsidR="0078031C" w:rsidRPr="004367E1" w:rsidRDefault="0078031C">
            <w:r>
              <w:t>АР</w:t>
            </w:r>
          </w:p>
        </w:tc>
      </w:tr>
      <w:tr w:rsidR="0078031C" w14:paraId="00985DB2" w14:textId="46C56D40" w:rsidTr="0078031C">
        <w:tc>
          <w:tcPr>
            <w:tcW w:w="535" w:type="dxa"/>
          </w:tcPr>
          <w:p w14:paraId="7E9E5129" w14:textId="75E597BB" w:rsidR="0078031C" w:rsidRDefault="00261AFC">
            <w:r>
              <w:t>4</w:t>
            </w:r>
          </w:p>
        </w:tc>
        <w:tc>
          <w:tcPr>
            <w:tcW w:w="7965" w:type="dxa"/>
          </w:tcPr>
          <w:p w14:paraId="1A9C7DF2" w14:textId="2F61F249" w:rsidR="0078031C" w:rsidRPr="00446BF0" w:rsidRDefault="0078031C" w:rsidP="008B7DDB">
            <w:r w:rsidRPr="00446BF0">
              <w:t xml:space="preserve">План с расстановкой мебели. Планировочные решения выполнены исходя из пожеланий заказчика под </w:t>
            </w:r>
            <w:r w:rsidR="005E0AA3" w:rsidRPr="00446BF0">
              <w:t xml:space="preserve">большую </w:t>
            </w:r>
            <w:r w:rsidRPr="00446BF0">
              <w:t xml:space="preserve">семью из </w:t>
            </w:r>
            <w:r w:rsidR="004F6583" w:rsidRPr="00446BF0">
              <w:t>4</w:t>
            </w:r>
            <w:r w:rsidR="005E0AA3" w:rsidRPr="00446BF0">
              <w:t xml:space="preserve"> </w:t>
            </w:r>
            <w:r w:rsidRPr="00446BF0">
              <w:t>человек</w:t>
            </w:r>
            <w:r w:rsidR="005E0AA3" w:rsidRPr="00446BF0">
              <w:t>.</w:t>
            </w:r>
            <w:r w:rsidRPr="00446BF0">
              <w:t xml:space="preserve"> </w:t>
            </w:r>
            <w:r w:rsidR="005E0AA3" w:rsidRPr="00446BF0">
              <w:t>Планировка предусматривает разделение дома на 2 блока – спальный блок с 3я просторными спальнями, кабинетом</w:t>
            </w:r>
            <w:r w:rsidR="008B7DDB" w:rsidRPr="00446BF0">
              <w:t>,</w:t>
            </w:r>
            <w:r w:rsidR="005E0AA3" w:rsidRPr="00446BF0">
              <w:t xml:space="preserve"> и блок</w:t>
            </w:r>
            <w:r w:rsidR="008B7DDB" w:rsidRPr="00446BF0">
              <w:t xml:space="preserve"> с техническими помещениями и просторной</w:t>
            </w:r>
            <w:r w:rsidR="005E0AA3" w:rsidRPr="00446BF0">
              <w:t xml:space="preserve"> кухн</w:t>
            </w:r>
            <w:r w:rsidR="008B7DDB" w:rsidRPr="00446BF0">
              <w:t>ей</w:t>
            </w:r>
            <w:r w:rsidR="005E0AA3" w:rsidRPr="00446BF0">
              <w:t>-гостин</w:t>
            </w:r>
            <w:r w:rsidR="008B7DDB" w:rsidRPr="00446BF0">
              <w:t>ой с большими витражными окнами и выходом на внутренний двор через террасу</w:t>
            </w:r>
          </w:p>
        </w:tc>
        <w:tc>
          <w:tcPr>
            <w:tcW w:w="1134" w:type="dxa"/>
          </w:tcPr>
          <w:p w14:paraId="1EFD08F8" w14:textId="3F5C726D" w:rsidR="0078031C" w:rsidRDefault="0078031C">
            <w:r>
              <w:t>АР</w:t>
            </w:r>
          </w:p>
        </w:tc>
      </w:tr>
      <w:tr w:rsidR="0078031C" w14:paraId="102601DF" w14:textId="6C4DC7F7" w:rsidTr="0078031C">
        <w:tc>
          <w:tcPr>
            <w:tcW w:w="535" w:type="dxa"/>
          </w:tcPr>
          <w:p w14:paraId="704F32A7" w14:textId="1367EF5E" w:rsidR="0078031C" w:rsidRDefault="00261AFC">
            <w:r>
              <w:t>5</w:t>
            </w:r>
          </w:p>
        </w:tc>
        <w:tc>
          <w:tcPr>
            <w:tcW w:w="7965" w:type="dxa"/>
          </w:tcPr>
          <w:p w14:paraId="29572B54" w14:textId="3E99AAA3" w:rsidR="0078031C" w:rsidRPr="00446BF0" w:rsidRDefault="0078031C" w:rsidP="00600C2E">
            <w:r w:rsidRPr="00446BF0">
              <w:t>План кровли. Проектом п</w:t>
            </w:r>
            <w:r w:rsidR="00401727" w:rsidRPr="00446BF0">
              <w:t xml:space="preserve">редусмотрена четырехскатная </w:t>
            </w:r>
            <w:r w:rsidRPr="00446BF0">
              <w:t xml:space="preserve">крыша </w:t>
            </w:r>
            <w:r w:rsidR="00600C2E" w:rsidRPr="00446BF0">
              <w:t>с п</w:t>
            </w:r>
            <w:r w:rsidRPr="00446BF0">
              <w:t xml:space="preserve">окрытием </w:t>
            </w:r>
            <w:r w:rsidR="00600C2E" w:rsidRPr="00446BF0">
              <w:t>гибкой черепицей</w:t>
            </w:r>
            <w:r w:rsidR="002E1684" w:rsidRPr="00446BF0">
              <w:t xml:space="preserve">. </w:t>
            </w:r>
            <w:r w:rsidRPr="00446BF0">
              <w:t>Шахты в данном проекте предусмотрены заводского изготовления комплектующиеся сразу всеми проходными элементами и колпаками, что позволяет смонтировать все в верной последовательности и тем самым исключить протечки.</w:t>
            </w:r>
          </w:p>
        </w:tc>
        <w:tc>
          <w:tcPr>
            <w:tcW w:w="1134" w:type="dxa"/>
          </w:tcPr>
          <w:p w14:paraId="7EFD3F92" w14:textId="589E9C22" w:rsidR="0078031C" w:rsidRDefault="0078031C">
            <w:r>
              <w:t>АР</w:t>
            </w:r>
          </w:p>
        </w:tc>
      </w:tr>
      <w:tr w:rsidR="0078031C" w14:paraId="7D433BE0" w14:textId="547CB328" w:rsidTr="0078031C">
        <w:tc>
          <w:tcPr>
            <w:tcW w:w="535" w:type="dxa"/>
          </w:tcPr>
          <w:p w14:paraId="1D227F03" w14:textId="0B34FC8B" w:rsidR="0078031C" w:rsidRDefault="00261AFC">
            <w:r>
              <w:t>6</w:t>
            </w:r>
          </w:p>
        </w:tc>
        <w:tc>
          <w:tcPr>
            <w:tcW w:w="7965" w:type="dxa"/>
          </w:tcPr>
          <w:p w14:paraId="4F6F5601" w14:textId="71267A6B" w:rsidR="0078031C" w:rsidRPr="00446BF0" w:rsidRDefault="0078031C" w:rsidP="00600C2E">
            <w:r w:rsidRPr="00446BF0">
              <w:t>Разрез</w:t>
            </w:r>
            <w:r w:rsidR="002E1684" w:rsidRPr="00446BF0">
              <w:t>ы</w:t>
            </w:r>
            <w:r w:rsidRPr="00446BF0">
              <w:t xml:space="preserve"> 1-1</w:t>
            </w:r>
            <w:r w:rsidR="002E1684" w:rsidRPr="00446BF0">
              <w:t xml:space="preserve"> и 2-2</w:t>
            </w:r>
            <w:r w:rsidRPr="00446BF0">
              <w:t>. Отража</w:t>
            </w:r>
            <w:r w:rsidR="002E1684" w:rsidRPr="00446BF0">
              <w:t>ю</w:t>
            </w:r>
            <w:r w:rsidRPr="00446BF0">
              <w:t>т высоту этаж</w:t>
            </w:r>
            <w:r w:rsidR="00600C2E" w:rsidRPr="00446BF0">
              <w:t>а</w:t>
            </w:r>
            <w:r w:rsidRPr="00446BF0">
              <w:t>, отметки коньк</w:t>
            </w:r>
            <w:r w:rsidR="002E1684" w:rsidRPr="00446BF0">
              <w:t>ов</w:t>
            </w:r>
            <w:r w:rsidRPr="00446BF0">
              <w:t>, свесов, оконных и дверных проемов, а также пироги основных конструкций</w:t>
            </w:r>
          </w:p>
        </w:tc>
        <w:tc>
          <w:tcPr>
            <w:tcW w:w="1134" w:type="dxa"/>
          </w:tcPr>
          <w:p w14:paraId="4EF1EDC2" w14:textId="57D8AAB4" w:rsidR="0078031C" w:rsidRDefault="0078031C">
            <w:r>
              <w:t>АР</w:t>
            </w:r>
          </w:p>
        </w:tc>
      </w:tr>
      <w:tr w:rsidR="002F66D8" w14:paraId="6D32E1ED" w14:textId="77777777" w:rsidTr="0078031C">
        <w:tc>
          <w:tcPr>
            <w:tcW w:w="535" w:type="dxa"/>
          </w:tcPr>
          <w:p w14:paraId="6C1B5C5A" w14:textId="4BC4117E" w:rsidR="002F66D8" w:rsidRDefault="00261AFC">
            <w:r>
              <w:t>7</w:t>
            </w:r>
          </w:p>
        </w:tc>
        <w:tc>
          <w:tcPr>
            <w:tcW w:w="7965" w:type="dxa"/>
          </w:tcPr>
          <w:p w14:paraId="70B2D976" w14:textId="7F58EEC2" w:rsidR="002F66D8" w:rsidRPr="00446BF0" w:rsidRDefault="002F66D8" w:rsidP="00600C2E">
            <w:r w:rsidRPr="00446BF0">
              <w:t xml:space="preserve">Фасадные виды. </w:t>
            </w:r>
            <w:r w:rsidR="00600C2E" w:rsidRPr="00446BF0">
              <w:t xml:space="preserve">Решение по фасадам </w:t>
            </w:r>
            <w:proofErr w:type="spellStart"/>
            <w:r w:rsidR="00600C2E" w:rsidRPr="00446BF0">
              <w:t>минималистичное</w:t>
            </w:r>
            <w:proofErr w:type="spellEnd"/>
            <w:r w:rsidR="00600C2E" w:rsidRPr="00446BF0">
              <w:t xml:space="preserve">, с незначительной отделкой по окнам типа </w:t>
            </w:r>
            <w:proofErr w:type="spellStart"/>
            <w:r w:rsidR="00600C2E" w:rsidRPr="00446BF0">
              <w:t>планкен</w:t>
            </w:r>
            <w:proofErr w:type="spellEnd"/>
            <w:r w:rsidR="00600C2E" w:rsidRPr="00446BF0">
              <w:t xml:space="preserve">. Максимально указаны </w:t>
            </w:r>
            <w:r w:rsidRPr="00446BF0">
              <w:t>высотны</w:t>
            </w:r>
            <w:r w:rsidR="00600C2E" w:rsidRPr="00446BF0">
              <w:t>е</w:t>
            </w:r>
            <w:r w:rsidRPr="00446BF0">
              <w:t xml:space="preserve"> отметк</w:t>
            </w:r>
            <w:r w:rsidR="00600C2E" w:rsidRPr="00446BF0">
              <w:t>и, и маркировка проемов для большей наглядности.</w:t>
            </w:r>
          </w:p>
        </w:tc>
        <w:tc>
          <w:tcPr>
            <w:tcW w:w="1134" w:type="dxa"/>
          </w:tcPr>
          <w:p w14:paraId="184D6BF2" w14:textId="3F1E6A37" w:rsidR="002F66D8" w:rsidRDefault="00801E56">
            <w:r>
              <w:t>АР</w:t>
            </w:r>
          </w:p>
        </w:tc>
      </w:tr>
      <w:tr w:rsidR="0078031C" w14:paraId="742AE120" w14:textId="323AF85B" w:rsidTr="0078031C">
        <w:tc>
          <w:tcPr>
            <w:tcW w:w="535" w:type="dxa"/>
          </w:tcPr>
          <w:p w14:paraId="3B12F16D" w14:textId="225053F6" w:rsidR="0078031C" w:rsidRDefault="00261AFC">
            <w:r>
              <w:t>8-9</w:t>
            </w:r>
          </w:p>
        </w:tc>
        <w:tc>
          <w:tcPr>
            <w:tcW w:w="7965" w:type="dxa"/>
          </w:tcPr>
          <w:p w14:paraId="60C4ACED" w14:textId="71BD0A26" w:rsidR="0078031C" w:rsidRPr="00446BF0" w:rsidRDefault="0078031C" w:rsidP="00600C2E">
            <w:r w:rsidRPr="00446BF0">
              <w:t xml:space="preserve">Таблица сбора нагрузок на </w:t>
            </w:r>
            <w:r w:rsidR="00600C2E" w:rsidRPr="00446BF0">
              <w:t>монолитный железобетонный пояс для устройства конструкции кровли</w:t>
            </w:r>
            <w:r w:rsidRPr="00446BF0">
              <w:t xml:space="preserve"> отражает наш серьезный подход к проектированию. На каждом проектируемом объекте обязательно выполняются поверочные расчеты. Учитываются все возможные нагрузки и добавляются коэффициенты запаса в соответствии с методикой расчета.</w:t>
            </w:r>
          </w:p>
        </w:tc>
        <w:tc>
          <w:tcPr>
            <w:tcW w:w="1134" w:type="dxa"/>
          </w:tcPr>
          <w:p w14:paraId="1B567C79" w14:textId="27310217" w:rsidR="0078031C" w:rsidRDefault="0078031C">
            <w:r>
              <w:t>РР</w:t>
            </w:r>
          </w:p>
        </w:tc>
      </w:tr>
      <w:tr w:rsidR="0078031C" w14:paraId="32BAD07F" w14:textId="5FF1F763" w:rsidTr="0078031C">
        <w:tc>
          <w:tcPr>
            <w:tcW w:w="535" w:type="dxa"/>
          </w:tcPr>
          <w:p w14:paraId="2C0B9172" w14:textId="6FEAC293" w:rsidR="0078031C" w:rsidRDefault="004A11FD" w:rsidP="003B1616">
            <w:r>
              <w:t>10</w:t>
            </w:r>
          </w:p>
        </w:tc>
        <w:tc>
          <w:tcPr>
            <w:tcW w:w="7965" w:type="dxa"/>
          </w:tcPr>
          <w:p w14:paraId="52D78FF7" w14:textId="64260104" w:rsidR="0078031C" w:rsidRPr="00446BF0" w:rsidRDefault="00600C2E" w:rsidP="00600C2E">
            <w:r w:rsidRPr="00446BF0">
              <w:t xml:space="preserve">Графическое и цветовое отображение нагрузок в фундаментной плите дает визуальное понимание слабых мест, требующих особого внимания в процессе проектирования конструкции и подбора арматуры. </w:t>
            </w:r>
          </w:p>
        </w:tc>
        <w:tc>
          <w:tcPr>
            <w:tcW w:w="1134" w:type="dxa"/>
          </w:tcPr>
          <w:p w14:paraId="60AC6B1A" w14:textId="761609BE" w:rsidR="0078031C" w:rsidRDefault="0078031C">
            <w:r>
              <w:t>РР</w:t>
            </w:r>
          </w:p>
        </w:tc>
      </w:tr>
      <w:tr w:rsidR="0078031C" w14:paraId="03CF0E41" w14:textId="5195B1FD" w:rsidTr="0078031C">
        <w:tc>
          <w:tcPr>
            <w:tcW w:w="535" w:type="dxa"/>
          </w:tcPr>
          <w:p w14:paraId="43DD62D7" w14:textId="5D0D9521" w:rsidR="0078031C" w:rsidRDefault="004A11FD" w:rsidP="003B1616">
            <w:r>
              <w:t>11</w:t>
            </w:r>
          </w:p>
        </w:tc>
        <w:tc>
          <w:tcPr>
            <w:tcW w:w="7965" w:type="dxa"/>
          </w:tcPr>
          <w:p w14:paraId="1F25AF9E" w14:textId="209C7F86" w:rsidR="0078031C" w:rsidRPr="00446BF0" w:rsidRDefault="0078031C" w:rsidP="002E1684">
            <w:r w:rsidRPr="00446BF0">
              <w:t xml:space="preserve">После проведения расчета описывают вывод, в котором содержится краткая информация по габаритам и армированию – это является заданием для подготовки рабочих чертежей </w:t>
            </w:r>
            <w:r w:rsidR="002E1684" w:rsidRPr="00446BF0">
              <w:t>плиты</w:t>
            </w:r>
            <w:r w:rsidRPr="00446BF0">
              <w:t xml:space="preserve"> фундамента</w:t>
            </w:r>
          </w:p>
        </w:tc>
        <w:tc>
          <w:tcPr>
            <w:tcW w:w="1134" w:type="dxa"/>
          </w:tcPr>
          <w:p w14:paraId="76DA262D" w14:textId="4680A4D3" w:rsidR="0078031C" w:rsidRDefault="0078031C">
            <w:r>
              <w:t>РР</w:t>
            </w:r>
          </w:p>
        </w:tc>
      </w:tr>
      <w:tr w:rsidR="0078031C" w14:paraId="644574CF" w14:textId="63F47575" w:rsidTr="0078031C">
        <w:tc>
          <w:tcPr>
            <w:tcW w:w="535" w:type="dxa"/>
          </w:tcPr>
          <w:p w14:paraId="319D53E0" w14:textId="1DB2BFC0" w:rsidR="0078031C" w:rsidRDefault="004A11FD" w:rsidP="0058157D">
            <w:r>
              <w:t>12</w:t>
            </w:r>
          </w:p>
        </w:tc>
        <w:tc>
          <w:tcPr>
            <w:tcW w:w="7965" w:type="dxa"/>
          </w:tcPr>
          <w:p w14:paraId="7BA7827A" w14:textId="425DDE79" w:rsidR="0078031C" w:rsidRPr="00446BF0" w:rsidRDefault="0078031C" w:rsidP="00CB08FC">
            <w:r w:rsidRPr="00446BF0">
              <w:t xml:space="preserve">На данном листе </w:t>
            </w:r>
            <w:r w:rsidR="00CB08FC" w:rsidRPr="00446BF0">
              <w:t>показана отправная точка строительства – котлован. Просчитаны все высотные отметки для устройства подушки фундамента, угол откопки котлована. На данном этапе закладываются закладные детали будущей инженерной сети дома.</w:t>
            </w:r>
          </w:p>
        </w:tc>
        <w:tc>
          <w:tcPr>
            <w:tcW w:w="1134" w:type="dxa"/>
          </w:tcPr>
          <w:p w14:paraId="344B03CA" w14:textId="389C478D" w:rsidR="0078031C" w:rsidRDefault="0078031C" w:rsidP="0058157D">
            <w:r>
              <w:t>КР0</w:t>
            </w:r>
          </w:p>
        </w:tc>
      </w:tr>
      <w:tr w:rsidR="0078031C" w14:paraId="398A5F2E" w14:textId="3CDD20A5" w:rsidTr="0078031C">
        <w:tc>
          <w:tcPr>
            <w:tcW w:w="535" w:type="dxa"/>
          </w:tcPr>
          <w:p w14:paraId="1A66231D" w14:textId="459B817A" w:rsidR="0078031C" w:rsidRDefault="0012425E" w:rsidP="003B1616">
            <w:r>
              <w:t>1</w:t>
            </w:r>
            <w:r w:rsidR="004A11FD">
              <w:t>3</w:t>
            </w:r>
          </w:p>
        </w:tc>
        <w:tc>
          <w:tcPr>
            <w:tcW w:w="7965" w:type="dxa"/>
          </w:tcPr>
          <w:p w14:paraId="5B5DD392" w14:textId="419CBC14" w:rsidR="0078031C" w:rsidRPr="00446BF0" w:rsidRDefault="00CB08FC" w:rsidP="00401727">
            <w:r w:rsidRPr="00446BF0">
              <w:t xml:space="preserve">План </w:t>
            </w:r>
            <w:r w:rsidR="00401727" w:rsidRPr="00446BF0">
              <w:t xml:space="preserve">утепления подошвы фундамента – </w:t>
            </w:r>
            <w:r w:rsidR="00E92ED7" w:rsidRPr="00446BF0">
              <w:t xml:space="preserve">в данном случае предусматривается утепление </w:t>
            </w:r>
            <w:proofErr w:type="spellStart"/>
            <w:r w:rsidR="00E92ED7" w:rsidRPr="00446BF0">
              <w:t>отмостки</w:t>
            </w:r>
            <w:proofErr w:type="spellEnd"/>
            <w:r w:rsidR="00E92ED7" w:rsidRPr="00446BF0">
              <w:t xml:space="preserve"> по контуру дома и торец плиты фундамента, отражено на разрезах раздела АР, а также зоны возможного промерзания, чтобы избежать пучения грунта – крыльцо и терраса</w:t>
            </w:r>
          </w:p>
        </w:tc>
        <w:tc>
          <w:tcPr>
            <w:tcW w:w="1134" w:type="dxa"/>
          </w:tcPr>
          <w:p w14:paraId="0A3A1FA1" w14:textId="01C8FC4F" w:rsidR="0078031C" w:rsidRDefault="00C258CE" w:rsidP="0058157D">
            <w:r>
              <w:t>КР0</w:t>
            </w:r>
          </w:p>
        </w:tc>
      </w:tr>
      <w:tr w:rsidR="0078031C" w14:paraId="5410A5B2" w14:textId="72DC141D" w:rsidTr="0078031C">
        <w:tc>
          <w:tcPr>
            <w:tcW w:w="535" w:type="dxa"/>
          </w:tcPr>
          <w:p w14:paraId="0C724B12" w14:textId="0CF442AA" w:rsidR="0078031C" w:rsidRDefault="0012425E" w:rsidP="003B1616">
            <w:r>
              <w:lastRenderedPageBreak/>
              <w:t>1</w:t>
            </w:r>
            <w:r w:rsidR="004A11FD">
              <w:t>4</w:t>
            </w:r>
          </w:p>
        </w:tc>
        <w:tc>
          <w:tcPr>
            <w:tcW w:w="7965" w:type="dxa"/>
          </w:tcPr>
          <w:p w14:paraId="17B69F79" w14:textId="6C6C6F52" w:rsidR="0078031C" w:rsidRPr="00446BF0" w:rsidRDefault="00E92ED7" w:rsidP="00E92ED7">
            <w:r w:rsidRPr="00446BF0">
              <w:t>С</w:t>
            </w:r>
            <w:r w:rsidR="00CB08FC" w:rsidRPr="00446BF0">
              <w:t>пецификаци</w:t>
            </w:r>
            <w:r w:rsidRPr="00446BF0">
              <w:t>я</w:t>
            </w:r>
            <w:r w:rsidR="00CB08FC" w:rsidRPr="00446BF0">
              <w:t xml:space="preserve"> </w:t>
            </w:r>
            <w:r w:rsidRPr="00446BF0">
              <w:t>элементов</w:t>
            </w:r>
            <w:r w:rsidR="00CB08FC" w:rsidRPr="00446BF0">
              <w:t xml:space="preserve"> фундаментной плиты. </w:t>
            </w:r>
            <w:r w:rsidRPr="00446BF0">
              <w:t>Показаны все детали арматурного каркаса плиты, пояснительная часть армирования и спецификация всех элементов для устройства фундамента.</w:t>
            </w:r>
          </w:p>
        </w:tc>
        <w:tc>
          <w:tcPr>
            <w:tcW w:w="1134" w:type="dxa"/>
          </w:tcPr>
          <w:p w14:paraId="7FFC9850" w14:textId="168411FB" w:rsidR="0078031C" w:rsidRDefault="00C258CE" w:rsidP="0058157D">
            <w:r>
              <w:t>КР0</w:t>
            </w:r>
          </w:p>
        </w:tc>
      </w:tr>
      <w:tr w:rsidR="0078031C" w14:paraId="1F52C1D3" w14:textId="166E7935" w:rsidTr="0078031C">
        <w:tc>
          <w:tcPr>
            <w:tcW w:w="535" w:type="dxa"/>
          </w:tcPr>
          <w:p w14:paraId="03B40E01" w14:textId="59EC09E7" w:rsidR="0078031C" w:rsidRDefault="004A11FD" w:rsidP="0058157D">
            <w:r>
              <w:t>15</w:t>
            </w:r>
          </w:p>
        </w:tc>
        <w:tc>
          <w:tcPr>
            <w:tcW w:w="7965" w:type="dxa"/>
          </w:tcPr>
          <w:p w14:paraId="2D89ECEB" w14:textId="3C20A2DA" w:rsidR="0078031C" w:rsidRPr="00446BF0" w:rsidRDefault="00A446C0" w:rsidP="00E92ED7">
            <w:r w:rsidRPr="00446BF0">
              <w:t>3</w:t>
            </w:r>
            <w:r w:rsidRPr="00446BF0">
              <w:rPr>
                <w:lang w:val="en-US"/>
              </w:rPr>
              <w:t>D</w:t>
            </w:r>
            <w:r w:rsidRPr="00446BF0">
              <w:t xml:space="preserve"> вид </w:t>
            </w:r>
            <w:r w:rsidR="00E92ED7" w:rsidRPr="00446BF0">
              <w:t>опорной</w:t>
            </w:r>
            <w:r w:rsidRPr="00446BF0">
              <w:t xml:space="preserve"> системы позволяет понять </w:t>
            </w:r>
            <w:r w:rsidR="00E92ED7" w:rsidRPr="00446BF0">
              <w:t xml:space="preserve">в </w:t>
            </w:r>
            <w:r w:rsidRPr="00446BF0">
              <w:t>пространстве</w:t>
            </w:r>
            <w:r w:rsidR="00E92ED7" w:rsidRPr="00446BF0">
              <w:t xml:space="preserve"> внешний</w:t>
            </w:r>
            <w:r w:rsidRPr="00446BF0">
              <w:t xml:space="preserve"> </w:t>
            </w:r>
            <w:r w:rsidR="00E92ED7" w:rsidRPr="00446BF0">
              <w:t>вид каркаса под устройство стропильной системы</w:t>
            </w:r>
            <w:r w:rsidRPr="00446BF0">
              <w:t xml:space="preserve"> будущей кровли</w:t>
            </w:r>
          </w:p>
        </w:tc>
        <w:tc>
          <w:tcPr>
            <w:tcW w:w="1134" w:type="dxa"/>
          </w:tcPr>
          <w:p w14:paraId="272CA0B3" w14:textId="40E253B1" w:rsidR="0078031C" w:rsidRDefault="00C258CE" w:rsidP="0058157D">
            <w:r>
              <w:t>КР2</w:t>
            </w:r>
          </w:p>
        </w:tc>
      </w:tr>
      <w:tr w:rsidR="004A11FD" w14:paraId="2187492A" w14:textId="77777777" w:rsidTr="0078031C">
        <w:tc>
          <w:tcPr>
            <w:tcW w:w="535" w:type="dxa"/>
          </w:tcPr>
          <w:p w14:paraId="5F110433" w14:textId="60AD7E5B" w:rsidR="004A11FD" w:rsidRDefault="004A11FD" w:rsidP="0058157D">
            <w:r>
              <w:t>16</w:t>
            </w:r>
          </w:p>
        </w:tc>
        <w:tc>
          <w:tcPr>
            <w:tcW w:w="7965" w:type="dxa"/>
          </w:tcPr>
          <w:p w14:paraId="2ADAEF4C" w14:textId="5315B6B1" w:rsidR="004A11FD" w:rsidRPr="00446BF0" w:rsidRDefault="004A11FD" w:rsidP="0058157D">
            <w:r w:rsidRPr="00446BF0">
              <w:t>Схема наружных сетей позволяет заранее предусмотреть все закладные и выполнить устройство всех необходимых систем</w:t>
            </w:r>
          </w:p>
        </w:tc>
        <w:tc>
          <w:tcPr>
            <w:tcW w:w="1134" w:type="dxa"/>
          </w:tcPr>
          <w:p w14:paraId="2C1AF720" w14:textId="450EFCAD" w:rsidR="004A11FD" w:rsidRDefault="00E92ED7" w:rsidP="0058157D">
            <w:r>
              <w:t>НС</w:t>
            </w:r>
          </w:p>
        </w:tc>
      </w:tr>
      <w:tr w:rsidR="0078031C" w14:paraId="0E305771" w14:textId="0ACEF6D3" w:rsidTr="0078031C">
        <w:tc>
          <w:tcPr>
            <w:tcW w:w="535" w:type="dxa"/>
          </w:tcPr>
          <w:p w14:paraId="4085E710" w14:textId="4381F240" w:rsidR="0078031C" w:rsidRDefault="004A11FD" w:rsidP="003B1616">
            <w:r>
              <w:t>17</w:t>
            </w:r>
          </w:p>
        </w:tc>
        <w:tc>
          <w:tcPr>
            <w:tcW w:w="7965" w:type="dxa"/>
          </w:tcPr>
          <w:p w14:paraId="6BFE19CA" w14:textId="7C487938" w:rsidR="0078031C" w:rsidRPr="00446BF0" w:rsidRDefault="00DC1278" w:rsidP="00E92ED7">
            <w:r w:rsidRPr="00446BF0">
              <w:t>Спецификация содержит все необходимые материалы, котор</w:t>
            </w:r>
            <w:r w:rsidR="00E92ED7" w:rsidRPr="00446BF0">
              <w:t>ой</w:t>
            </w:r>
            <w:r w:rsidRPr="00446BF0">
              <w:t xml:space="preserve"> можно пользоваться </w:t>
            </w:r>
            <w:r w:rsidR="00E92ED7" w:rsidRPr="00446BF0">
              <w:t>при составлении материальной базы на устройство сетей</w:t>
            </w:r>
          </w:p>
        </w:tc>
        <w:tc>
          <w:tcPr>
            <w:tcW w:w="1134" w:type="dxa"/>
          </w:tcPr>
          <w:p w14:paraId="40DFAF9B" w14:textId="3115B149" w:rsidR="00C258CE" w:rsidRDefault="00C258CE" w:rsidP="0058157D">
            <w:r>
              <w:t>НС</w:t>
            </w:r>
          </w:p>
        </w:tc>
      </w:tr>
    </w:tbl>
    <w:p w14:paraId="2D4B19D9" w14:textId="77777777" w:rsidR="00032CB6" w:rsidRDefault="00032CB6"/>
    <w:sectPr w:rsidR="00032CB6" w:rsidSect="0078031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3D"/>
    <w:rsid w:val="00032CB6"/>
    <w:rsid w:val="001112A9"/>
    <w:rsid w:val="0012425E"/>
    <w:rsid w:val="0022364B"/>
    <w:rsid w:val="00261AFC"/>
    <w:rsid w:val="002B5E3D"/>
    <w:rsid w:val="002C23C4"/>
    <w:rsid w:val="002E1684"/>
    <w:rsid w:val="002F66D8"/>
    <w:rsid w:val="00381CB9"/>
    <w:rsid w:val="003B1616"/>
    <w:rsid w:val="003F621C"/>
    <w:rsid w:val="00401727"/>
    <w:rsid w:val="00404CE9"/>
    <w:rsid w:val="00424AC2"/>
    <w:rsid w:val="004367E1"/>
    <w:rsid w:val="00446BF0"/>
    <w:rsid w:val="004A11FD"/>
    <w:rsid w:val="004F6583"/>
    <w:rsid w:val="0058157D"/>
    <w:rsid w:val="005E0AA3"/>
    <w:rsid w:val="00600C2E"/>
    <w:rsid w:val="00676FB9"/>
    <w:rsid w:val="007176C8"/>
    <w:rsid w:val="00755A8A"/>
    <w:rsid w:val="0078031C"/>
    <w:rsid w:val="00801E56"/>
    <w:rsid w:val="00820667"/>
    <w:rsid w:val="008B7DDB"/>
    <w:rsid w:val="00A446C0"/>
    <w:rsid w:val="00BD5BC5"/>
    <w:rsid w:val="00C107E0"/>
    <w:rsid w:val="00C258CE"/>
    <w:rsid w:val="00C263BD"/>
    <w:rsid w:val="00CB08FC"/>
    <w:rsid w:val="00DC1278"/>
    <w:rsid w:val="00DE600A"/>
    <w:rsid w:val="00DE7BDB"/>
    <w:rsid w:val="00E91A68"/>
    <w:rsid w:val="00E92ED7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F13F"/>
  <w15:chartTrackingRefBased/>
  <w15:docId w15:val="{3FF5B079-7157-49FA-9F13-567E5AD6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Алина</cp:lastModifiedBy>
  <cp:revision>3</cp:revision>
  <dcterms:created xsi:type="dcterms:W3CDTF">2025-07-25T08:02:00Z</dcterms:created>
  <dcterms:modified xsi:type="dcterms:W3CDTF">2025-07-25T08:03:00Z</dcterms:modified>
</cp:coreProperties>
</file>