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FBCE9" w14:textId="77777777" w:rsidR="00F858E2" w:rsidRDefault="00F858E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5"/>
        <w:gridCol w:w="7965"/>
        <w:gridCol w:w="1134"/>
      </w:tblGrid>
      <w:tr w:rsidR="0078031C" w14:paraId="606D85AA" w14:textId="5824CE9E" w:rsidTr="0078031C">
        <w:tc>
          <w:tcPr>
            <w:tcW w:w="9634" w:type="dxa"/>
            <w:gridSpan w:val="3"/>
          </w:tcPr>
          <w:p w14:paraId="031A6FE4" w14:textId="727FB483" w:rsidR="0078031C" w:rsidRDefault="0078031C">
            <w:r>
              <w:t>Наименование объекта: И</w:t>
            </w:r>
            <w:bookmarkStart w:id="0" w:name="_GoBack"/>
            <w:r>
              <w:t>ндивидуаль</w:t>
            </w:r>
            <w:bookmarkEnd w:id="0"/>
            <w:r>
              <w:t xml:space="preserve">ный </w:t>
            </w:r>
            <w:r w:rsidR="004F6583">
              <w:t>одно</w:t>
            </w:r>
            <w:r w:rsidR="002C23C4">
              <w:t xml:space="preserve">этажный </w:t>
            </w:r>
            <w:r>
              <w:t xml:space="preserve">жилой дом в </w:t>
            </w:r>
            <w:r w:rsidR="00A8694E">
              <w:t>Московской области, р-н Балашихи.</w:t>
            </w:r>
          </w:p>
          <w:p w14:paraId="28432F22" w14:textId="39AF5663" w:rsidR="0078031C" w:rsidRDefault="0078031C">
            <w:r>
              <w:t xml:space="preserve">Дата начала разработки </w:t>
            </w:r>
            <w:r w:rsidR="00801E56">
              <w:t xml:space="preserve">проектной документации </w:t>
            </w:r>
            <w:r>
              <w:t xml:space="preserve">– </w:t>
            </w:r>
            <w:r w:rsidR="005169C1">
              <w:t>март</w:t>
            </w:r>
            <w:r w:rsidR="004F6583">
              <w:t xml:space="preserve"> </w:t>
            </w:r>
            <w:r>
              <w:t>202</w:t>
            </w:r>
            <w:r w:rsidR="005169C1">
              <w:t>5</w:t>
            </w:r>
          </w:p>
          <w:p w14:paraId="3473F2C3" w14:textId="48FA0426" w:rsidR="0078031C" w:rsidRDefault="0078031C">
            <w:r>
              <w:t>Срок разработки</w:t>
            </w:r>
            <w:r w:rsidR="00C263BD">
              <w:t xml:space="preserve"> проектной документации</w:t>
            </w:r>
            <w:r>
              <w:t xml:space="preserve"> – </w:t>
            </w:r>
            <w:r w:rsidR="00A8694E">
              <w:t>2</w:t>
            </w:r>
            <w:r w:rsidR="000C6F60">
              <w:t xml:space="preserve"> </w:t>
            </w:r>
            <w:r>
              <w:t>месяца</w:t>
            </w:r>
          </w:p>
          <w:p w14:paraId="5F34F14A" w14:textId="43EA5427" w:rsidR="0078031C" w:rsidRDefault="0078031C">
            <w:r>
              <w:t>Разрабатываемые разделы: Архитектурн</w:t>
            </w:r>
            <w:r w:rsidR="000C6F60">
              <w:t>о-строительные</w:t>
            </w:r>
            <w:r>
              <w:t xml:space="preserve"> </w:t>
            </w:r>
            <w:r w:rsidR="00C263BD">
              <w:t>решения, Наружные сети.</w:t>
            </w:r>
          </w:p>
          <w:p w14:paraId="0FAB25D3" w14:textId="39F92DD8" w:rsidR="00A8694E" w:rsidRDefault="00A8694E">
            <w:r>
              <w:t>Проект подразумевает реконструкцию существующего дома из бруса с расширением и устройством новой кровли с мансардным этажом.</w:t>
            </w:r>
          </w:p>
          <w:p w14:paraId="736EB1C5" w14:textId="77777777" w:rsidR="000C6F60" w:rsidRDefault="000C6F60" w:rsidP="000C6F60">
            <w:r>
              <w:t xml:space="preserve">В процессе разработки проектной документации материал заказчику выдавался частями, т.к. стартовал строительный сезон и появилась возможность приступить к устройству фундамента для проектируемой части дома. </w:t>
            </w:r>
          </w:p>
          <w:p w14:paraId="31EB0D02" w14:textId="3A001E34" w:rsidR="000C6F60" w:rsidRDefault="000C6F60" w:rsidP="000C6F60">
            <w:r>
              <w:t>Объект представляет собой дом из бр</w:t>
            </w:r>
            <w:r w:rsidR="00F4766B">
              <w:t>ус</w:t>
            </w:r>
            <w:r>
              <w:t>а, на свайном фундаменте. Дом не достроен внутри, отсутствует часть межэтажного перекрытия. Также он не завершен с внешней стороны, фасад под воздействием осадков почернел, местами начал появляться грибок, который представляет реальную опасность необработанному дереву.</w:t>
            </w:r>
          </w:p>
          <w:p w14:paraId="75382E24" w14:textId="2EA0D0AA" w:rsidR="000C6F60" w:rsidRDefault="000C6F60" w:rsidP="000C6F60">
            <w:r>
              <w:t>Объем работы по данному проекту следующий:</w:t>
            </w:r>
          </w:p>
          <w:p w14:paraId="6A71CB3E" w14:textId="77777777" w:rsidR="000C6F60" w:rsidRDefault="000C6F60" w:rsidP="000C6F60">
            <w:r>
              <w:t>- произвести фактические обмеры существующего дома</w:t>
            </w:r>
          </w:p>
          <w:p w14:paraId="2A8F0049" w14:textId="31937501" w:rsidR="000C6F60" w:rsidRDefault="000C6F60" w:rsidP="000C6F60">
            <w:r>
              <w:t>- спроектировать новое свайное поле в части пристройки</w:t>
            </w:r>
            <w:r w:rsidR="00F4766B">
              <w:t xml:space="preserve"> с обвязкой и устройством нового пола</w:t>
            </w:r>
          </w:p>
          <w:p w14:paraId="776F63B0" w14:textId="56F530AB" w:rsidR="000C6F60" w:rsidRDefault="000C6F60" w:rsidP="000C6F60">
            <w:r>
              <w:t xml:space="preserve">- </w:t>
            </w:r>
            <w:r w:rsidR="00F4766B">
              <w:t>пристраиваемая часть по каркасной системе</w:t>
            </w:r>
          </w:p>
          <w:p w14:paraId="171764BC" w14:textId="4C0EEB89" w:rsidR="0078031C" w:rsidRDefault="0078031C" w:rsidP="000C6F60">
            <w:r>
              <w:t>Ниже в качестве примера приведены некоторые листы проекта (нумерация принята по файлу)</w:t>
            </w:r>
          </w:p>
        </w:tc>
      </w:tr>
      <w:tr w:rsidR="0078031C" w14:paraId="19374CA1" w14:textId="09900A26" w:rsidTr="00876E91">
        <w:tc>
          <w:tcPr>
            <w:tcW w:w="535" w:type="dxa"/>
          </w:tcPr>
          <w:p w14:paraId="53C6998F" w14:textId="652B61FF" w:rsidR="0078031C" w:rsidRDefault="00947123">
            <w:r>
              <w:t>1</w:t>
            </w:r>
          </w:p>
        </w:tc>
        <w:tc>
          <w:tcPr>
            <w:tcW w:w="7965" w:type="dxa"/>
          </w:tcPr>
          <w:p w14:paraId="04FDD73F" w14:textId="2BB1F1E3" w:rsidR="0078031C" w:rsidRPr="004367E1" w:rsidRDefault="0078031C" w:rsidP="00947123">
            <w:r w:rsidRPr="004367E1">
              <w:t>3</w:t>
            </w:r>
            <w:r>
              <w:rPr>
                <w:lang w:val="en-US"/>
              </w:rPr>
              <w:t>D</w:t>
            </w:r>
            <w:r w:rsidR="00947123">
              <w:t xml:space="preserve"> визуализация. Вид Фасада</w:t>
            </w:r>
            <w:r>
              <w:t xml:space="preserve">. На данном листе отражен главный фасад. </w:t>
            </w:r>
            <w:r w:rsidR="00676FB9">
              <w:t xml:space="preserve">Посадка здания подразумевает </w:t>
            </w:r>
            <w:r w:rsidR="00947123">
              <w:t>б</w:t>
            </w:r>
            <w:r w:rsidR="00947123" w:rsidRPr="00947123">
              <w:t>ыстрый доступ к крыльцу главного входа.</w:t>
            </w:r>
          </w:p>
        </w:tc>
        <w:tc>
          <w:tcPr>
            <w:tcW w:w="1134" w:type="dxa"/>
          </w:tcPr>
          <w:p w14:paraId="75E1F944" w14:textId="2C93B227" w:rsidR="0078031C" w:rsidRPr="004367E1" w:rsidRDefault="00947123">
            <w:r>
              <w:t>АС</w:t>
            </w:r>
          </w:p>
        </w:tc>
      </w:tr>
      <w:tr w:rsidR="00947123" w14:paraId="00985DB2" w14:textId="46C56D40" w:rsidTr="00876E91">
        <w:tc>
          <w:tcPr>
            <w:tcW w:w="535" w:type="dxa"/>
          </w:tcPr>
          <w:p w14:paraId="7E9E5129" w14:textId="39182A95" w:rsidR="00947123" w:rsidRDefault="00280D0E" w:rsidP="00947123">
            <w:r>
              <w:t>2</w:t>
            </w:r>
          </w:p>
        </w:tc>
        <w:tc>
          <w:tcPr>
            <w:tcW w:w="7965" w:type="dxa"/>
          </w:tcPr>
          <w:p w14:paraId="1A9C7DF2" w14:textId="0924FE23" w:rsidR="00947123" w:rsidRDefault="00947123" w:rsidP="00F4766B">
            <w:r>
              <w:t>План с расстановкой мебели. Планировочные решения выполнены исходя из пожел</w:t>
            </w:r>
            <w:r w:rsidR="00F4766B">
              <w:t>аний заказчика под большую семью</w:t>
            </w:r>
            <w:r>
              <w:t xml:space="preserve">. </w:t>
            </w:r>
            <w:r w:rsidR="00F4766B">
              <w:t xml:space="preserve">В доме </w:t>
            </w:r>
            <w:r w:rsidR="00D81068">
              <w:t>предусмотрены</w:t>
            </w:r>
            <w:r w:rsidR="00F4766B">
              <w:t xml:space="preserve"> 3 спальни и большая гостиная. В существующей части расположено большое техническое помещение с проходной </w:t>
            </w:r>
            <w:proofErr w:type="spellStart"/>
            <w:r w:rsidR="00F4766B">
              <w:t>постирочной</w:t>
            </w:r>
            <w:proofErr w:type="spellEnd"/>
            <w:r w:rsidR="00F4766B">
              <w:t xml:space="preserve"> комнатой.</w:t>
            </w:r>
          </w:p>
        </w:tc>
        <w:tc>
          <w:tcPr>
            <w:tcW w:w="1134" w:type="dxa"/>
          </w:tcPr>
          <w:p w14:paraId="1EFD08F8" w14:textId="5BD61EC7" w:rsidR="00947123" w:rsidRDefault="00947123" w:rsidP="00947123">
            <w:r w:rsidRPr="00A5405F">
              <w:t>АС</w:t>
            </w:r>
          </w:p>
        </w:tc>
      </w:tr>
      <w:tr w:rsidR="006B6A9D" w14:paraId="3DD7CFC9" w14:textId="77777777" w:rsidTr="00876E91">
        <w:tc>
          <w:tcPr>
            <w:tcW w:w="535" w:type="dxa"/>
          </w:tcPr>
          <w:p w14:paraId="5D55F528" w14:textId="6F26689F" w:rsidR="006B6A9D" w:rsidRDefault="00280D0E" w:rsidP="00947123">
            <w:r>
              <w:t>3</w:t>
            </w:r>
          </w:p>
        </w:tc>
        <w:tc>
          <w:tcPr>
            <w:tcW w:w="7965" w:type="dxa"/>
          </w:tcPr>
          <w:p w14:paraId="45AAE6DB" w14:textId="29468883" w:rsidR="006B6A9D" w:rsidRDefault="00F4766B" w:rsidP="006B6A9D">
            <w:r>
              <w:t xml:space="preserve">Фасадные виды. </w:t>
            </w:r>
            <w:r w:rsidR="00C82C91">
              <w:t>Лист отражает фасадные виды со всеми высотными отметками, маркировкой проемов, объемами фасадной отделки.</w:t>
            </w:r>
          </w:p>
        </w:tc>
        <w:tc>
          <w:tcPr>
            <w:tcW w:w="1134" w:type="dxa"/>
          </w:tcPr>
          <w:p w14:paraId="48674BE8" w14:textId="60D8B4EE" w:rsidR="006B6A9D" w:rsidRPr="00A5405F" w:rsidRDefault="00280D0E" w:rsidP="00947123">
            <w:r w:rsidRPr="00A5405F">
              <w:t>АС</w:t>
            </w:r>
          </w:p>
        </w:tc>
      </w:tr>
      <w:tr w:rsidR="00C82C91" w14:paraId="3AA62094" w14:textId="77777777" w:rsidTr="00876E91">
        <w:tc>
          <w:tcPr>
            <w:tcW w:w="535" w:type="dxa"/>
          </w:tcPr>
          <w:p w14:paraId="2FDBE231" w14:textId="123C8E95" w:rsidR="00C82C91" w:rsidRDefault="00C82C91" w:rsidP="00947123">
            <w:r>
              <w:t>4</w:t>
            </w:r>
          </w:p>
        </w:tc>
        <w:tc>
          <w:tcPr>
            <w:tcW w:w="7965" w:type="dxa"/>
          </w:tcPr>
          <w:p w14:paraId="218148F2" w14:textId="3BCA0C1B" w:rsidR="00C82C91" w:rsidRDefault="00C82C91" w:rsidP="006B6A9D">
            <w:r>
              <w:t>Разрезы 2-2, 3-3. Отражает характерные разрезы по дому в существующей части и пристраиваемой. Отражает основные пироги конструкций с четкой деталировкой, высотными отметками.</w:t>
            </w:r>
          </w:p>
        </w:tc>
        <w:tc>
          <w:tcPr>
            <w:tcW w:w="1134" w:type="dxa"/>
          </w:tcPr>
          <w:p w14:paraId="77D828E7" w14:textId="08EF00A3" w:rsidR="00C82C91" w:rsidRPr="00A5405F" w:rsidRDefault="008A6DA4" w:rsidP="00947123">
            <w:r>
              <w:t>АС</w:t>
            </w:r>
          </w:p>
        </w:tc>
      </w:tr>
      <w:tr w:rsidR="005E4DE2" w14:paraId="0DEE34AD" w14:textId="77777777" w:rsidTr="00876E91">
        <w:tc>
          <w:tcPr>
            <w:tcW w:w="535" w:type="dxa"/>
          </w:tcPr>
          <w:p w14:paraId="37DB32A4" w14:textId="0667830E" w:rsidR="005E4DE2" w:rsidRDefault="005E4DE2" w:rsidP="00947123">
            <w:r>
              <w:t>5</w:t>
            </w:r>
          </w:p>
        </w:tc>
        <w:tc>
          <w:tcPr>
            <w:tcW w:w="7965" w:type="dxa"/>
          </w:tcPr>
          <w:p w14:paraId="6F32A128" w14:textId="7F6E0A2A" w:rsidR="005E4DE2" w:rsidRDefault="005E4DE2" w:rsidP="005E4DE2">
            <w:r>
              <w:t>Развертки каркасных стен. Детальная проработка каркасной системы, с указанием привязок расстановки стоек каркаса, раскосов, перемычек, устройство проемов. Отражена маркировка каждой детали, места сопряжения существующего здания с проектируемой частью через деформационный шов.</w:t>
            </w:r>
          </w:p>
        </w:tc>
        <w:tc>
          <w:tcPr>
            <w:tcW w:w="1134" w:type="dxa"/>
          </w:tcPr>
          <w:p w14:paraId="045D64BC" w14:textId="53F81035" w:rsidR="005E4DE2" w:rsidRPr="00A5405F" w:rsidRDefault="008A6DA4" w:rsidP="00947123">
            <w:r>
              <w:t>АС</w:t>
            </w:r>
          </w:p>
        </w:tc>
      </w:tr>
      <w:tr w:rsidR="00947123" w14:paraId="102601DF" w14:textId="6C4DC7F7" w:rsidTr="00876E91">
        <w:tc>
          <w:tcPr>
            <w:tcW w:w="535" w:type="dxa"/>
          </w:tcPr>
          <w:p w14:paraId="704F32A7" w14:textId="3D7CF170" w:rsidR="00947123" w:rsidRDefault="00C6744E" w:rsidP="00947123">
            <w:r>
              <w:t>6</w:t>
            </w:r>
          </w:p>
        </w:tc>
        <w:tc>
          <w:tcPr>
            <w:tcW w:w="7965" w:type="dxa"/>
          </w:tcPr>
          <w:p w14:paraId="29572B54" w14:textId="3C420653" w:rsidR="00947123" w:rsidRDefault="00947123" w:rsidP="00C6744E">
            <w:r>
              <w:t>План кров</w:t>
            </w:r>
            <w:r w:rsidRPr="006B6A9D">
              <w:t xml:space="preserve">ли. Проектом предусмотрена </w:t>
            </w:r>
            <w:r w:rsidR="00C6744E">
              <w:t xml:space="preserve">стыкуемая </w:t>
            </w:r>
            <w:r w:rsidR="006B6A9D" w:rsidRPr="006B6A9D">
              <w:t>двускатная</w:t>
            </w:r>
            <w:r w:rsidRPr="006B6A9D">
              <w:t xml:space="preserve"> крыша </w:t>
            </w:r>
            <w:r w:rsidR="00C6744E">
              <w:t xml:space="preserve">на каждом блоке </w:t>
            </w:r>
            <w:r w:rsidRPr="006B6A9D">
              <w:t xml:space="preserve">с покрытием </w:t>
            </w:r>
            <w:proofErr w:type="spellStart"/>
            <w:r w:rsidR="00C6744E">
              <w:t>металло</w:t>
            </w:r>
            <w:r w:rsidRPr="006B6A9D">
              <w:t>черепицей</w:t>
            </w:r>
            <w:proofErr w:type="spellEnd"/>
            <w:r w:rsidRPr="006B6A9D">
              <w:t>. Шахты в данном проекте предусмотрены заводского изготовления комплектующиеся сразу всеми проходными элементами и колпаками, что позволяет смонтировать все в верной последовательности и тем самым исключить протечки.</w:t>
            </w:r>
            <w:r w:rsidR="00C6744E">
              <w:t xml:space="preserve"> На плане указаны уклоны, привязка шахты, водосточная система, габаритные размеры конька и свесов. Также краткая ведомость с основными объемами материалов покрытия. </w:t>
            </w:r>
          </w:p>
        </w:tc>
        <w:tc>
          <w:tcPr>
            <w:tcW w:w="1134" w:type="dxa"/>
          </w:tcPr>
          <w:p w14:paraId="7EFD3F92" w14:textId="6074F2FD" w:rsidR="00947123" w:rsidRDefault="00947123" w:rsidP="00947123">
            <w:r w:rsidRPr="00A5405F">
              <w:t>АС</w:t>
            </w:r>
          </w:p>
        </w:tc>
      </w:tr>
      <w:tr w:rsidR="006B6A9D" w14:paraId="7E7EE058" w14:textId="77777777" w:rsidTr="00876E91">
        <w:tc>
          <w:tcPr>
            <w:tcW w:w="535" w:type="dxa"/>
          </w:tcPr>
          <w:p w14:paraId="61DCF5C3" w14:textId="3D0F8C88" w:rsidR="006B6A9D" w:rsidRDefault="00876E91" w:rsidP="00947123">
            <w:r>
              <w:t>7</w:t>
            </w:r>
          </w:p>
        </w:tc>
        <w:tc>
          <w:tcPr>
            <w:tcW w:w="7965" w:type="dxa"/>
          </w:tcPr>
          <w:p w14:paraId="74CD34B8" w14:textId="00142B14" w:rsidR="006B6A9D" w:rsidRPr="006B6A9D" w:rsidRDefault="00C6744E" w:rsidP="006B6A9D">
            <w:r>
              <w:t>План ростверка и лаг пола 1-го этажа. На данном листе представлена конфигурация ростверка относительно существующего дома, и раскладка лаг перекрытия</w:t>
            </w:r>
            <w:r w:rsidR="00876E91">
              <w:t xml:space="preserve"> с маркировкой каждой детали.</w:t>
            </w:r>
          </w:p>
        </w:tc>
        <w:tc>
          <w:tcPr>
            <w:tcW w:w="1134" w:type="dxa"/>
          </w:tcPr>
          <w:p w14:paraId="7F6C72D9" w14:textId="74A2085E" w:rsidR="006B6A9D" w:rsidRPr="00A5405F" w:rsidRDefault="00280D0E" w:rsidP="00947123">
            <w:r w:rsidRPr="00A5405F">
              <w:t>АС</w:t>
            </w:r>
          </w:p>
        </w:tc>
      </w:tr>
      <w:tr w:rsidR="00280D0E" w14:paraId="30420AB0" w14:textId="77777777" w:rsidTr="00876E91">
        <w:tc>
          <w:tcPr>
            <w:tcW w:w="535" w:type="dxa"/>
          </w:tcPr>
          <w:p w14:paraId="41376D57" w14:textId="51864578" w:rsidR="00280D0E" w:rsidRDefault="008A6DA4" w:rsidP="00947123">
            <w:r>
              <w:t>8-9</w:t>
            </w:r>
          </w:p>
        </w:tc>
        <w:tc>
          <w:tcPr>
            <w:tcW w:w="7965" w:type="dxa"/>
          </w:tcPr>
          <w:p w14:paraId="066A6D2A" w14:textId="2277E61A" w:rsidR="00280D0E" w:rsidRPr="00876E91" w:rsidRDefault="00876E91" w:rsidP="006B6A9D">
            <w:r>
              <w:t>3</w:t>
            </w:r>
            <w:r>
              <w:rPr>
                <w:lang w:val="en-US"/>
              </w:rPr>
              <w:t>D</w:t>
            </w:r>
            <w:r>
              <w:t xml:space="preserve"> виды каркаса и стропильной системы. Читаемое и удобное для понимание 3</w:t>
            </w:r>
            <w:r>
              <w:rPr>
                <w:lang w:val="en-US"/>
              </w:rPr>
              <w:t>D</w:t>
            </w:r>
            <w:r>
              <w:t xml:space="preserve"> отображение всей конструкции в объеме. Каждый тип деталей выделены своим цветом, четко видно </w:t>
            </w:r>
            <w:r w:rsidR="00B7254C">
              <w:t xml:space="preserve">и удобно для восприятия объема </w:t>
            </w:r>
            <w:r>
              <w:t>всей каркасной системы.</w:t>
            </w:r>
          </w:p>
        </w:tc>
        <w:tc>
          <w:tcPr>
            <w:tcW w:w="1134" w:type="dxa"/>
          </w:tcPr>
          <w:p w14:paraId="3BEA8D78" w14:textId="3BDE3A86" w:rsidR="00280D0E" w:rsidRPr="00A5405F" w:rsidRDefault="008A6DA4" w:rsidP="00947123">
            <w:r>
              <w:t>АС</w:t>
            </w:r>
          </w:p>
        </w:tc>
      </w:tr>
      <w:tr w:rsidR="00280D0E" w14:paraId="27072E96" w14:textId="77777777" w:rsidTr="00876E91">
        <w:tc>
          <w:tcPr>
            <w:tcW w:w="535" w:type="dxa"/>
          </w:tcPr>
          <w:p w14:paraId="08EE0D9E" w14:textId="68A4A3AC" w:rsidR="00280D0E" w:rsidRDefault="008A6DA4" w:rsidP="00280D0E">
            <w:r>
              <w:t>10</w:t>
            </w:r>
          </w:p>
        </w:tc>
        <w:tc>
          <w:tcPr>
            <w:tcW w:w="7965" w:type="dxa"/>
          </w:tcPr>
          <w:p w14:paraId="2F8D25A4" w14:textId="31C71F58" w:rsidR="00280D0E" w:rsidRDefault="00B7254C" w:rsidP="008A6DA4">
            <w:r>
              <w:t xml:space="preserve">Схема </w:t>
            </w:r>
            <w:r w:rsidR="00280D0E">
              <w:t>инженерных с</w:t>
            </w:r>
            <w:r>
              <w:t>истем 1-го этажа. На схеме указаны все внутренние проектируемые сети, и наружн</w:t>
            </w:r>
            <w:r w:rsidR="008A6DA4">
              <w:t>а</w:t>
            </w:r>
            <w:r>
              <w:t xml:space="preserve">я ливневая система. Также показан узел прохода </w:t>
            </w:r>
            <w:proofErr w:type="spellStart"/>
            <w:r>
              <w:t>вентшахты</w:t>
            </w:r>
            <w:proofErr w:type="spellEnd"/>
            <w:r>
              <w:t xml:space="preserve">, с привязками, высотными отметками положения, и диаметрами проходных элементов. Данная схема сетей дает полное общее представление о коммуникациях, их расположению в плане и между собой. В данном проекте </w:t>
            </w:r>
            <w:r>
              <w:lastRenderedPageBreak/>
              <w:t>предусмотрено устройство септика для принятия канализационных вод и колодца ЛК для принятия дождевых вод.</w:t>
            </w:r>
          </w:p>
        </w:tc>
        <w:tc>
          <w:tcPr>
            <w:tcW w:w="1134" w:type="dxa"/>
          </w:tcPr>
          <w:p w14:paraId="54E9C3BE" w14:textId="008D5F1E" w:rsidR="00280D0E" w:rsidRPr="00A5405F" w:rsidRDefault="00280D0E" w:rsidP="00280D0E">
            <w:r w:rsidRPr="00682B1D">
              <w:lastRenderedPageBreak/>
              <w:t>НС</w:t>
            </w:r>
          </w:p>
        </w:tc>
      </w:tr>
      <w:tr w:rsidR="00280D0E" w14:paraId="6A131023" w14:textId="77777777" w:rsidTr="00876E91">
        <w:tc>
          <w:tcPr>
            <w:tcW w:w="535" w:type="dxa"/>
          </w:tcPr>
          <w:p w14:paraId="3B82859C" w14:textId="2F9E6AA0" w:rsidR="00280D0E" w:rsidRDefault="00280D0E" w:rsidP="00280D0E">
            <w:r>
              <w:t>11</w:t>
            </w:r>
          </w:p>
        </w:tc>
        <w:tc>
          <w:tcPr>
            <w:tcW w:w="7965" w:type="dxa"/>
          </w:tcPr>
          <w:p w14:paraId="194C7290" w14:textId="7AAB0348" w:rsidR="00280D0E" w:rsidRDefault="00280D0E" w:rsidP="00B7254C">
            <w:r>
              <w:t xml:space="preserve">Схема раскладки труб </w:t>
            </w:r>
            <w:r w:rsidR="00B7254C">
              <w:t>л</w:t>
            </w:r>
            <w:r>
              <w:t>ивневой канализации</w:t>
            </w:r>
            <w:r w:rsidR="00B7254C">
              <w:t>. Показана детальная раскладка сети ливневой канализации с расположением дождеприемников, с указанием мест устройства прочисток на тупиковых отрезках и устройство трапов внутри дома.</w:t>
            </w:r>
          </w:p>
        </w:tc>
        <w:tc>
          <w:tcPr>
            <w:tcW w:w="1134" w:type="dxa"/>
          </w:tcPr>
          <w:p w14:paraId="24D3BD54" w14:textId="7660322D" w:rsidR="00280D0E" w:rsidRPr="00F444DC" w:rsidRDefault="00280D0E" w:rsidP="00280D0E">
            <w:r w:rsidRPr="00682B1D">
              <w:t>НС</w:t>
            </w:r>
          </w:p>
        </w:tc>
      </w:tr>
      <w:tr w:rsidR="00280D0E" w14:paraId="0146F268" w14:textId="77777777" w:rsidTr="00876E91">
        <w:tc>
          <w:tcPr>
            <w:tcW w:w="535" w:type="dxa"/>
          </w:tcPr>
          <w:p w14:paraId="78922F83" w14:textId="59997828" w:rsidR="00280D0E" w:rsidRDefault="00280D0E" w:rsidP="00280D0E">
            <w:r>
              <w:t>12</w:t>
            </w:r>
          </w:p>
        </w:tc>
        <w:tc>
          <w:tcPr>
            <w:tcW w:w="7965" w:type="dxa"/>
          </w:tcPr>
          <w:p w14:paraId="1B359F5E" w14:textId="50590467" w:rsidR="00280D0E" w:rsidRDefault="00B7254C" w:rsidP="00280D0E">
            <w:r>
              <w:t>Детали. Схема колодца. Представлены типовые узлы устройства сетей, их подземное подключение и деталировка элементов.</w:t>
            </w:r>
          </w:p>
        </w:tc>
        <w:tc>
          <w:tcPr>
            <w:tcW w:w="1134" w:type="dxa"/>
          </w:tcPr>
          <w:p w14:paraId="732F867A" w14:textId="6371E88C" w:rsidR="00280D0E" w:rsidRPr="00F444DC" w:rsidRDefault="00280D0E" w:rsidP="00280D0E">
            <w:r w:rsidRPr="00682B1D">
              <w:t>НС</w:t>
            </w:r>
          </w:p>
        </w:tc>
      </w:tr>
      <w:tr w:rsidR="00B7254C" w14:paraId="026555A7" w14:textId="77777777" w:rsidTr="00876E91">
        <w:tc>
          <w:tcPr>
            <w:tcW w:w="535" w:type="dxa"/>
          </w:tcPr>
          <w:p w14:paraId="28CC19C3" w14:textId="0F27E7A9" w:rsidR="00B7254C" w:rsidRDefault="008A6DA4" w:rsidP="00280D0E">
            <w:r>
              <w:t>13</w:t>
            </w:r>
          </w:p>
        </w:tc>
        <w:tc>
          <w:tcPr>
            <w:tcW w:w="7965" w:type="dxa"/>
          </w:tcPr>
          <w:p w14:paraId="390508BC" w14:textId="5952BA09" w:rsidR="00B7254C" w:rsidRDefault="00B7254C" w:rsidP="00B7254C">
            <w:r>
              <w:t>Спецификация, оборудования, изделий и материалов сети ливневой канализации. Дает пол</w:t>
            </w:r>
            <w:r w:rsidR="008A6DA4">
              <w:t>ное представление о количестве материала для устройства данной сети. Частично указан завод-изготовитель, рекомендуемый к установке элементов сети.</w:t>
            </w:r>
          </w:p>
        </w:tc>
        <w:tc>
          <w:tcPr>
            <w:tcW w:w="1134" w:type="dxa"/>
          </w:tcPr>
          <w:p w14:paraId="112CE54C" w14:textId="3F0A37C1" w:rsidR="00B7254C" w:rsidRPr="00682B1D" w:rsidRDefault="008A6DA4" w:rsidP="00280D0E">
            <w:r>
              <w:t>НС</w:t>
            </w:r>
          </w:p>
        </w:tc>
      </w:tr>
    </w:tbl>
    <w:p w14:paraId="2D4B19D9" w14:textId="77777777" w:rsidR="00032CB6" w:rsidRDefault="00032CB6"/>
    <w:sectPr w:rsidR="00032CB6" w:rsidSect="0078031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3D"/>
    <w:rsid w:val="00032CB6"/>
    <w:rsid w:val="000C6F60"/>
    <w:rsid w:val="001112A9"/>
    <w:rsid w:val="0012425E"/>
    <w:rsid w:val="0022364B"/>
    <w:rsid w:val="00261AFC"/>
    <w:rsid w:val="00280D0E"/>
    <w:rsid w:val="002B5E3D"/>
    <w:rsid w:val="002C23C4"/>
    <w:rsid w:val="002E1684"/>
    <w:rsid w:val="002F66D8"/>
    <w:rsid w:val="003414DF"/>
    <w:rsid w:val="00381CB9"/>
    <w:rsid w:val="003B1616"/>
    <w:rsid w:val="003F621C"/>
    <w:rsid w:val="00401727"/>
    <w:rsid w:val="00404CE9"/>
    <w:rsid w:val="00424AC2"/>
    <w:rsid w:val="004367E1"/>
    <w:rsid w:val="004A11FD"/>
    <w:rsid w:val="004F6583"/>
    <w:rsid w:val="005169C1"/>
    <w:rsid w:val="0058157D"/>
    <w:rsid w:val="005E0AA3"/>
    <w:rsid w:val="005E4DE2"/>
    <w:rsid w:val="00600C2E"/>
    <w:rsid w:val="00676FB9"/>
    <w:rsid w:val="006B6A9D"/>
    <w:rsid w:val="007176C8"/>
    <w:rsid w:val="00755A8A"/>
    <w:rsid w:val="0078031C"/>
    <w:rsid w:val="00801E56"/>
    <w:rsid w:val="00820667"/>
    <w:rsid w:val="00876E91"/>
    <w:rsid w:val="008A6DA4"/>
    <w:rsid w:val="008B7DDB"/>
    <w:rsid w:val="0091384F"/>
    <w:rsid w:val="00947123"/>
    <w:rsid w:val="00A446C0"/>
    <w:rsid w:val="00A8694E"/>
    <w:rsid w:val="00B7254C"/>
    <w:rsid w:val="00BD5BC5"/>
    <w:rsid w:val="00C107E0"/>
    <w:rsid w:val="00C258CE"/>
    <w:rsid w:val="00C263BD"/>
    <w:rsid w:val="00C6744E"/>
    <w:rsid w:val="00C82C91"/>
    <w:rsid w:val="00CB08FC"/>
    <w:rsid w:val="00D81068"/>
    <w:rsid w:val="00DC1278"/>
    <w:rsid w:val="00DE7BDB"/>
    <w:rsid w:val="00E92ED7"/>
    <w:rsid w:val="00F4766B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F13F"/>
  <w15:chartTrackingRefBased/>
  <w15:docId w15:val="{3FF5B079-7157-49FA-9F13-567E5AD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Алина</cp:lastModifiedBy>
  <cp:revision>2</cp:revision>
  <dcterms:created xsi:type="dcterms:W3CDTF">2025-11-01T08:03:00Z</dcterms:created>
  <dcterms:modified xsi:type="dcterms:W3CDTF">2025-11-01T08:03:00Z</dcterms:modified>
</cp:coreProperties>
</file>